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3" w:rsidRDefault="004C0F53" w:rsidP="004C0F53">
      <w:pPr>
        <w:shd w:val="clear" w:color="auto" w:fill="FFFFFF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9"/>
          <w:szCs w:val="29"/>
          <w:lang w:eastAsia="en-US"/>
        </w:rPr>
      </w:pPr>
      <w:bookmarkStart w:id="0" w:name="N10650"/>
      <w:r>
        <w:rPr>
          <w:rFonts w:ascii="Arial Unicode MS" w:eastAsia="Arial Unicode MS" w:hAnsi="Arial Unicode MS" w:cs="Arial Unicode MS"/>
          <w:b/>
          <w:bCs/>
          <w:color w:val="000000"/>
          <w:sz w:val="29"/>
          <w:szCs w:val="29"/>
          <w:lang w:eastAsia="en-US"/>
        </w:rPr>
        <w:t>Chapter 1-Lesson 4</w:t>
      </w:r>
    </w:p>
    <w:p w:rsidR="004C0F53" w:rsidRDefault="004C0F53" w:rsidP="004C0F53">
      <w:pPr>
        <w:shd w:val="clear" w:color="auto" w:fill="FFFFFF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9"/>
          <w:szCs w:val="29"/>
          <w:lang w:eastAsia="en-US"/>
        </w:rPr>
      </w:pPr>
    </w:p>
    <w:p w:rsidR="004C0F53" w:rsidRPr="004C0F53" w:rsidRDefault="004C0F53" w:rsidP="004C0F53">
      <w:pPr>
        <w:shd w:val="clear" w:color="auto" w:fill="FFFFFF"/>
        <w:outlineLvl w:val="1"/>
        <w:rPr>
          <w:rFonts w:ascii="Arial Unicode MS" w:eastAsia="Arial Unicode MS" w:hAnsi="Arial Unicode MS" w:cs="Arial Unicode MS"/>
          <w:b/>
          <w:bCs/>
          <w:color w:val="333333"/>
          <w:sz w:val="29"/>
          <w:szCs w:val="29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000000"/>
          <w:sz w:val="29"/>
          <w:szCs w:val="29"/>
          <w:lang w:eastAsia="en-US"/>
        </w:rPr>
        <w:t>Use the Rectangle Tool</w:t>
      </w:r>
      <w:bookmarkEnd w:id="0"/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1.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File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on the Menu bar, 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New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 xml:space="preserve">, create a new document that is 8" wide by 8" in height, name the </w:t>
      </w:r>
      <w:proofErr w:type="spellStart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file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Basic</w:t>
      </w:r>
      <w:proofErr w:type="spellEnd"/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 xml:space="preserve"> Shapes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, then 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OK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2.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File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on the Menu bar, 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Save As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, navigate to the drive and folder where your Data Files are stored, 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Save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, then 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OK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to close the Illustrator Options dialog box.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3.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 the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Default Fill and Stroke button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</w:t>
      </w:r>
      <w:bookmarkStart w:id="1" w:name="dcrx_0001_0001_0_img1406.jpg"/>
      <w:r w:rsidRPr="004C0F53">
        <w:rPr>
          <w:rFonts w:ascii="Arial Unicode MS" w:eastAsia="Arial Unicode MS" w:hAnsi="Arial Unicode MS" w:cs="Arial Unicode MS" w:hint="eastAsia"/>
          <w:color w:val="005091"/>
          <w:lang w:eastAsia="en-US"/>
        </w:rPr>
        <w:t> </w:t>
      </w:r>
      <w:bookmarkEnd w:id="1"/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>
        <w:rPr>
          <w:rFonts w:ascii="Arial Unicode MS" w:eastAsia="Arial Unicode MS" w:hAnsi="Arial Unicode MS" w:cs="Arial Unicode MS"/>
          <w:noProof/>
          <w:color w:val="333333"/>
          <w:lang w:eastAsia="en-US"/>
        </w:rPr>
        <w:drawing>
          <wp:inline distT="0" distB="0" distL="0" distR="0">
            <wp:extent cx="285750" cy="295275"/>
            <wp:effectExtent l="19050" t="0" r="0" b="0"/>
            <wp:docPr id="1" name="Picture 1" descr="dcrx_0001_0001_0_img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rx_0001_0001_0_img14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53" w:rsidRPr="004C0F53" w:rsidRDefault="004C0F53" w:rsidP="004C0F53">
      <w:pPr>
        <w:rPr>
          <w:rFonts w:eastAsia="Times New Roman" w:hint="eastAsia"/>
          <w:lang w:eastAsia="en-US"/>
        </w:rPr>
      </w:pPr>
      <w:r w:rsidRPr="004C0F53">
        <w:rPr>
          <w:rFonts w:ascii="Arial" w:eastAsia="Times New Roman" w:hAnsi="Arial" w:cs="Arial"/>
          <w:color w:val="8C8C8C"/>
          <w:sz w:val="17"/>
          <w:lang w:eastAsia="en-US"/>
        </w:rPr>
        <w:t> </w:t>
      </w:r>
      <w:r w:rsidRPr="004C0F53">
        <w:rPr>
          <w:rFonts w:ascii="Arial Unicode MS" w:eastAsia="Arial Unicode MS" w:hAnsi="Arial Unicode MS" w:cs="Arial Unicode MS" w:hint="eastAsia"/>
          <w:color w:val="333333"/>
          <w:shd w:val="clear" w:color="auto" w:fill="FFFFFF"/>
          <w:lang w:eastAsia="en-US"/>
        </w:rPr>
        <w:t>  on the Tools panel.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4.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 the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Swap Fill and Stroke button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</w:t>
      </w:r>
      <w:bookmarkStart w:id="2" w:name="dcrx_0001_0001_0_img1407.jpg"/>
      <w:r w:rsidRPr="004C0F53">
        <w:rPr>
          <w:rFonts w:ascii="Arial Unicode MS" w:eastAsia="Arial Unicode MS" w:hAnsi="Arial Unicode MS" w:cs="Arial Unicode MS" w:hint="eastAsia"/>
          <w:color w:val="005091"/>
          <w:lang w:eastAsia="en-US"/>
        </w:rPr>
        <w:t> </w:t>
      </w:r>
      <w:bookmarkEnd w:id="2"/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>
        <w:rPr>
          <w:rFonts w:ascii="Arial Unicode MS" w:eastAsia="Arial Unicode MS" w:hAnsi="Arial Unicode MS" w:cs="Arial Unicode MS"/>
          <w:noProof/>
          <w:color w:val="333333"/>
          <w:lang w:eastAsia="en-US"/>
        </w:rPr>
        <w:drawing>
          <wp:inline distT="0" distB="0" distL="0" distR="0">
            <wp:extent cx="285750" cy="295275"/>
            <wp:effectExtent l="19050" t="0" r="0" b="0"/>
            <wp:docPr id="2" name="Picture 2" descr="dcrx_0001_0001_0_img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rx_0001_0001_0_img14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53" w:rsidRPr="004C0F53" w:rsidRDefault="004C0F53" w:rsidP="004C0F53">
      <w:pPr>
        <w:rPr>
          <w:rFonts w:eastAsia="Times New Roman" w:hint="eastAsia"/>
          <w:lang w:eastAsia="en-US"/>
        </w:rPr>
      </w:pPr>
      <w:r w:rsidRPr="004C0F53">
        <w:rPr>
          <w:rFonts w:ascii="Arial" w:eastAsia="Times New Roman" w:hAnsi="Arial" w:cs="Arial"/>
          <w:color w:val="8C8C8C"/>
          <w:sz w:val="17"/>
          <w:lang w:eastAsia="en-US"/>
        </w:rPr>
        <w:t> </w:t>
      </w:r>
      <w:r w:rsidRPr="004C0F53">
        <w:rPr>
          <w:rFonts w:ascii="Arial Unicode MS" w:eastAsia="Arial Unicode MS" w:hAnsi="Arial Unicode MS" w:cs="Arial Unicode MS" w:hint="eastAsia"/>
          <w:color w:val="333333"/>
          <w:shd w:val="clear" w:color="auto" w:fill="FFFFFF"/>
          <w:lang w:eastAsia="en-US"/>
        </w:rPr>
        <w:t>  on the Tools panel to reverse the default colors.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Your fill color should now be black and your stroke color white. The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fill color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is the inside color of an object. The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stroke color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is the color of the object's border or frame.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5.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 the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Rectangle tool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</w:t>
      </w:r>
      <w:bookmarkStart w:id="3" w:name="dcrx_0001_0001_0_img1408.jpg"/>
      <w:r w:rsidRPr="004C0F53">
        <w:rPr>
          <w:rFonts w:ascii="Arial Unicode MS" w:eastAsia="Arial Unicode MS" w:hAnsi="Arial Unicode MS" w:cs="Arial Unicode MS" w:hint="eastAsia"/>
          <w:color w:val="005091"/>
          <w:lang w:eastAsia="en-US"/>
        </w:rPr>
        <w:t> </w:t>
      </w:r>
      <w:bookmarkEnd w:id="3"/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>
        <w:rPr>
          <w:rFonts w:ascii="Arial Unicode MS" w:eastAsia="Arial Unicode MS" w:hAnsi="Arial Unicode MS" w:cs="Arial Unicode MS"/>
          <w:noProof/>
          <w:color w:val="333333"/>
          <w:lang w:eastAsia="en-US"/>
        </w:rPr>
        <w:drawing>
          <wp:inline distT="0" distB="0" distL="0" distR="0">
            <wp:extent cx="285750" cy="228600"/>
            <wp:effectExtent l="19050" t="0" r="0" b="0"/>
            <wp:docPr id="3" name="Picture 3" descr="dcrx_0001_0001_0_img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rx_0001_0001_0_img14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53" w:rsidRPr="004C0F53" w:rsidRDefault="004C0F53" w:rsidP="004C0F53">
      <w:pPr>
        <w:rPr>
          <w:rFonts w:eastAsia="Times New Roman" w:hint="eastAsia"/>
          <w:lang w:eastAsia="en-US"/>
        </w:rPr>
      </w:pPr>
      <w:r w:rsidRPr="004C0F53">
        <w:rPr>
          <w:rFonts w:ascii="Arial" w:eastAsia="Times New Roman" w:hAnsi="Arial" w:cs="Arial"/>
          <w:color w:val="8C8C8C"/>
          <w:sz w:val="17"/>
          <w:lang w:eastAsia="en-US"/>
        </w:rPr>
        <w:t> </w:t>
      </w:r>
      <w:r w:rsidRPr="004C0F53">
        <w:rPr>
          <w:rFonts w:ascii="Arial Unicode MS" w:eastAsia="Arial Unicode MS" w:hAnsi="Arial Unicode MS" w:cs="Arial Unicode MS" w:hint="eastAsia"/>
          <w:color w:val="333333"/>
          <w:shd w:val="clear" w:color="auto" w:fill="FFFFFF"/>
          <w:lang w:eastAsia="en-US"/>
        </w:rPr>
        <w:t>  on the Tools panel.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6.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 and drag the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Rectangle tool pointer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 xml:space="preserve"> on the </w:t>
      </w:r>
      <w:proofErr w:type="spellStart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artboard</w:t>
      </w:r>
      <w:proofErr w:type="spellEnd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, then release the mouse pointer to make a rectangle of any size.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7.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Press and hold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[Shift]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while you create a second rectangle.</w:t>
      </w:r>
    </w:p>
    <w:p w:rsidR="004C0F53" w:rsidRPr="004C0F53" w:rsidRDefault="004C0F53" w:rsidP="004C0F53">
      <w:pPr>
        <w:shd w:val="clear" w:color="auto" w:fill="FFFFFF"/>
        <w:spacing w:before="225" w:after="225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Pressing and holding [Shift] while you create a rectangle constrains the shape to a perfect square, as shown in Figure 48.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8.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Create a third rectangle drawn from its center point by pressing and holding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[Alt]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(Win) or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[option]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(Mac) as you drag the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Rectangle tool pointer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.</w:t>
      </w:r>
    </w:p>
    <w:p w:rsidR="004C0F53" w:rsidRPr="004C0F53" w:rsidRDefault="004C0F53" w:rsidP="004C0F53">
      <w:pPr>
        <w:rPr>
          <w:rFonts w:eastAsia="Times New Roman" w:hint="eastAsia"/>
          <w:lang w:eastAsia="en-US"/>
        </w:rPr>
      </w:pP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/>
          <w:color w:val="333333"/>
          <w:lang w:eastAsia="en-US"/>
        </w:rPr>
      </w:pPr>
      <w:hyperlink r:id="rId7" w:tooltip="More Info" w:history="1">
        <w:r w:rsidRPr="004C0F53">
          <w:rPr>
            <w:rFonts w:ascii="Arial Unicode MS" w:eastAsia="Arial Unicode MS" w:hAnsi="Arial Unicode MS" w:cs="Arial Unicode MS" w:hint="eastAsia"/>
            <w:b/>
            <w:bCs/>
            <w:color w:val="005091"/>
            <w:u w:val="single"/>
            <w:lang w:eastAsia="en-US"/>
          </w:rPr>
          <w:t xml:space="preserve">MORE INFO </w:t>
        </w:r>
      </w:hyperlink>
      <w:hyperlink r:id="rId8" w:history="1">
        <w:r w:rsidRPr="004C0F53">
          <w:rPr>
            <w:rFonts w:ascii="Arial Unicode MS" w:eastAsia="Arial Unicode MS" w:hAnsi="Arial Unicode MS" w:cs="Arial Unicode MS" w:hint="eastAsia"/>
            <w:b/>
            <w:bCs/>
            <w:color w:val="005091"/>
            <w:u w:val="single"/>
            <w:lang w:eastAsia="en-US"/>
          </w:rPr>
          <w:t>COLLAPSE ALL</w:t>
        </w:r>
      </w:hyperlink>
    </w:p>
    <w:p w:rsidR="004C0F53" w:rsidRPr="004C0F53" w:rsidRDefault="004C0F53" w:rsidP="004C0F53">
      <w:pPr>
        <w:rPr>
          <w:rFonts w:eastAsia="Times New Roman" w:hint="eastAsia"/>
          <w:lang w:eastAsia="en-US"/>
        </w:rPr>
      </w:pPr>
    </w:p>
    <w:p w:rsidR="004C0F53" w:rsidRPr="004C0F53" w:rsidRDefault="004C0F53" w:rsidP="004C0F53">
      <w:pPr>
        <w:shd w:val="clear" w:color="auto" w:fill="E3F5FB"/>
        <w:spacing w:after="150"/>
        <w:ind w:left="555" w:right="765"/>
        <w:outlineLvl w:val="2"/>
        <w:rPr>
          <w:rFonts w:ascii="Arial Unicode MS" w:eastAsia="Arial Unicode MS" w:hAnsi="Arial Unicode MS" w:cs="Arial Unicode MS"/>
          <w:b/>
          <w:bCs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Tip</w:t>
      </w:r>
    </w:p>
    <w:p w:rsidR="004C0F53" w:rsidRPr="004C0F53" w:rsidRDefault="004C0F53" w:rsidP="004C0F53">
      <w:pPr>
        <w:shd w:val="clear" w:color="auto" w:fill="E3F5FB"/>
        <w:spacing w:before="225" w:after="225"/>
        <w:ind w:left="555" w:right="765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Use [Shift] in combination with [Alt] (Win) or [option] (Mac) to draw a perfect shape from its center.</w:t>
      </w:r>
    </w:p>
    <w:p w:rsidR="004C0F53" w:rsidRPr="004C0F53" w:rsidRDefault="004C0F53" w:rsidP="004C0F53">
      <w:pPr>
        <w:shd w:val="clear" w:color="auto" w:fill="FFFFFF"/>
        <w:spacing w:before="225" w:after="225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You created a freeform rectangle, then you created a perfect square. Finally you drew a square from its center point.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bookmarkStart w:id="4" w:name="dcrx_0001_0001_0_img1409.jpg"/>
      <w:r w:rsidRPr="004C0F53">
        <w:rPr>
          <w:rFonts w:ascii="Arial Unicode MS" w:eastAsia="Arial Unicode MS" w:hAnsi="Arial Unicode MS" w:cs="Arial Unicode MS" w:hint="eastAsia"/>
          <w:color w:val="005091"/>
          <w:lang w:eastAsia="en-US"/>
        </w:rPr>
        <w:t> </w:t>
      </w:r>
      <w:bookmarkEnd w:id="4"/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>
        <w:rPr>
          <w:rFonts w:ascii="Arial Unicode MS" w:eastAsia="Arial Unicode MS" w:hAnsi="Arial Unicode MS" w:cs="Arial Unicode MS"/>
          <w:noProof/>
          <w:color w:val="005091"/>
          <w:lang w:eastAsia="en-US"/>
        </w:rPr>
        <w:drawing>
          <wp:inline distT="0" distB="0" distL="0" distR="0">
            <wp:extent cx="390525" cy="390525"/>
            <wp:effectExtent l="19050" t="0" r="9525" b="0"/>
            <wp:docPr id="4" name="dcrx_0001_0001_0_img1409" descr="http://vrle.go.galegroup.com/vrle/images/zoomerEnable_off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rx_0001_0001_0_img1409" descr="http://vrle.go.galegroup.com/vrle/images/zoomerEnable_off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>
        <w:rPr>
          <w:rFonts w:ascii="Arial Unicode MS" w:eastAsia="Arial Unicode MS" w:hAnsi="Arial Unicode MS" w:cs="Arial Unicode MS"/>
          <w:noProof/>
          <w:color w:val="333333"/>
          <w:lang w:eastAsia="en-US"/>
        </w:rPr>
        <w:drawing>
          <wp:inline distT="0" distB="0" distL="0" distR="0">
            <wp:extent cx="7143750" cy="5781675"/>
            <wp:effectExtent l="19050" t="0" r="0" b="0"/>
            <wp:docPr id="5" name="Picture 5" descr="Figure 48 Creating a rectangle and a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48 Creating a rectangle and a squ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53" w:rsidRPr="004C0F53" w:rsidRDefault="004C0F53" w:rsidP="004C0F53">
      <w:pPr>
        <w:rPr>
          <w:rFonts w:eastAsia="Times New Roman" w:hint="eastAsia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br/>
      </w:r>
      <w:r w:rsidRPr="004C0F53">
        <w:rPr>
          <w:rFonts w:ascii="Arial" w:eastAsia="Times New Roman" w:hAnsi="Arial" w:cs="Arial"/>
          <w:b/>
          <w:bCs/>
          <w:color w:val="8C8C8C"/>
          <w:sz w:val="17"/>
          <w:lang w:eastAsia="en-US"/>
        </w:rPr>
        <w:t>Figure 48 </w:t>
      </w:r>
      <w:r w:rsidRPr="004C0F53">
        <w:rPr>
          <w:rFonts w:ascii="Arial" w:eastAsia="Times New Roman" w:hAnsi="Arial" w:cs="Arial"/>
          <w:b/>
          <w:bCs/>
          <w:i/>
          <w:iCs/>
          <w:color w:val="8C8C8C"/>
          <w:sz w:val="17"/>
          <w:lang w:eastAsia="en-US"/>
        </w:rPr>
        <w:t>Creating a rectangle and a square</w:t>
      </w:r>
      <w:r w:rsidRPr="004C0F53">
        <w:rPr>
          <w:rFonts w:ascii="Arial" w:eastAsia="Times New Roman" w:hAnsi="Arial" w:cs="Arial"/>
          <w:color w:val="8C8C8C"/>
          <w:sz w:val="17"/>
          <w:lang w:eastAsia="en-US"/>
        </w:rPr>
        <w:t> </w:t>
      </w:r>
      <w:r w:rsidRPr="004C0F53">
        <w:rPr>
          <w:rFonts w:ascii="Arial Unicode MS" w:eastAsia="Arial Unicode MS" w:hAnsi="Arial Unicode MS" w:cs="Arial Unicode MS" w:hint="eastAsia"/>
          <w:color w:val="333333"/>
          <w:shd w:val="clear" w:color="auto" w:fill="FFFFFF"/>
          <w:lang w:eastAsia="en-US"/>
        </w:rPr>
        <w:t> </w:t>
      </w:r>
      <w:hyperlink r:id="rId12" w:history="1">
        <w:r w:rsidRPr="004C0F53">
          <w:rPr>
            <w:rFonts w:ascii="Arial" w:eastAsia="Times New Roman" w:hAnsi="Arial" w:cs="Arial"/>
            <w:color w:val="005091"/>
            <w:sz w:val="15"/>
            <w:u w:val="single"/>
            <w:lang w:eastAsia="en-US"/>
          </w:rPr>
          <w:t>View PDF</w:t>
        </w:r>
      </w:hyperlink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br/>
      </w:r>
    </w:p>
    <w:p w:rsidR="004C0F53" w:rsidRPr="004C0F53" w:rsidRDefault="004C0F53" w:rsidP="004C0F53">
      <w:pPr>
        <w:pBdr>
          <w:bottom w:val="single" w:sz="6" w:space="3" w:color="999999"/>
        </w:pBdr>
        <w:shd w:val="clear" w:color="auto" w:fill="FFFFFF"/>
        <w:outlineLvl w:val="1"/>
        <w:rPr>
          <w:rFonts w:ascii="Arial Unicode MS" w:eastAsia="Arial Unicode MS" w:hAnsi="Arial Unicode MS" w:cs="Arial Unicode MS"/>
          <w:color w:val="005091"/>
          <w:sz w:val="25"/>
          <w:szCs w:val="25"/>
          <w:lang w:eastAsia="en-US"/>
        </w:rPr>
      </w:pPr>
      <w:hyperlink r:id="rId13" w:anchor="top" w:history="1">
        <w:r>
          <w:rPr>
            <w:rFonts w:ascii="Arial Unicode MS" w:eastAsia="Arial Unicode MS" w:hAnsi="Arial Unicode MS" w:cs="Arial Unicode MS"/>
            <w:noProof/>
            <w:color w:val="005091"/>
            <w:sz w:val="25"/>
            <w:szCs w:val="25"/>
            <w:lang w:eastAsia="en-US"/>
          </w:rPr>
          <w:drawing>
            <wp:inline distT="0" distB="0" distL="0" distR="0">
              <wp:extent cx="95250" cy="47625"/>
              <wp:effectExtent l="19050" t="0" r="0" b="0"/>
              <wp:docPr id="6" name="Picture 6" descr="http://vrle.go.galegroup.com/vrle/images/bu_notext/bu_blue_up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vrle.go.galegroup.com/vrle/images/bu_notext/bu_blue_up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47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C0F53">
          <w:rPr>
            <w:rFonts w:ascii="Arial Unicode MS" w:eastAsia="Arial Unicode MS" w:hAnsi="Arial Unicode MS" w:cs="Arial Unicode MS" w:hint="eastAsia"/>
            <w:color w:val="005091"/>
            <w:sz w:val="25"/>
            <w:lang w:eastAsia="en-US"/>
          </w:rPr>
          <w:t> </w:t>
        </w:r>
        <w:r w:rsidRPr="004C0F53">
          <w:rPr>
            <w:rFonts w:ascii="Arial Unicode MS" w:eastAsia="Arial Unicode MS" w:hAnsi="Arial Unicode MS" w:cs="Arial Unicode MS" w:hint="eastAsia"/>
            <w:color w:val="005091"/>
            <w:sz w:val="25"/>
            <w:u w:val="single"/>
            <w:lang w:eastAsia="en-US"/>
          </w:rPr>
          <w:t>Back to Top</w:t>
        </w:r>
      </w:hyperlink>
      <w:r>
        <w:rPr>
          <w:rFonts w:ascii="Arial Unicode MS" w:eastAsia="Arial Unicode MS" w:hAnsi="Arial Unicode MS" w:cs="Arial Unicode MS"/>
          <w:noProof/>
          <w:color w:val="005091"/>
          <w:sz w:val="25"/>
          <w:szCs w:val="25"/>
          <w:lang w:eastAsia="en-US"/>
        </w:rPr>
        <w:drawing>
          <wp:inline distT="0" distB="0" distL="0" distR="0">
            <wp:extent cx="638175" cy="200025"/>
            <wp:effectExtent l="19050" t="0" r="9525" b="0"/>
            <wp:docPr id="7" name="Picture 7" descr="http://vrle.go.galegroup.com/vrle/images/btnViewPDF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rle.go.galegroup.com/vrle/images/btnViewPDF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53">
        <w:rPr>
          <w:rFonts w:ascii="Arial Unicode MS" w:eastAsia="Arial Unicode MS" w:hAnsi="Arial Unicode MS" w:cs="Arial Unicode MS" w:hint="eastAsia"/>
          <w:b/>
          <w:bCs/>
          <w:color w:val="000000"/>
          <w:sz w:val="25"/>
          <w:lang w:eastAsia="en-US"/>
        </w:rPr>
        <w:t>P. 1_38</w:t>
      </w:r>
      <w:r w:rsidRPr="004C0F53">
        <w:rPr>
          <w:rFonts w:ascii="Arial Unicode MS" w:eastAsia="Arial Unicode MS" w:hAnsi="Arial Unicode MS" w:cs="Arial Unicode MS"/>
          <w:b/>
          <w:bCs/>
          <w:color w:val="333333"/>
          <w:sz w:val="29"/>
          <w:lang w:eastAsia="en-US"/>
        </w:rPr>
        <w:fldChar w:fldCharType="begin"/>
      </w:r>
      <w:r w:rsidRPr="004C0F53">
        <w:rPr>
          <w:rFonts w:ascii="Arial Unicode MS" w:eastAsia="Arial Unicode MS" w:hAnsi="Arial Unicode MS" w:cs="Arial Unicode MS"/>
          <w:b/>
          <w:bCs/>
          <w:color w:val="333333"/>
          <w:sz w:val="29"/>
          <w:lang w:eastAsia="en-US"/>
        </w:rPr>
        <w:instrText xml:space="preserve"> HYPERLINK "http://vrle.go.galegroup.com/vrle/retrieve.do?sgHitCountType=None&amp;inPS=true&amp;prodId=VRL&amp;userGroupName=072e59416ebbf8b8%3A550c4100%3A1243e2b0020%3A-a85&amp;resultListType=RESULT_LIST&amp;searchType=BasicSearchForm&amp;contentSegment=9781133765912&amp;docId=GALE|978113376591292&amp;isETOC=true&amp;docLevel=2" </w:instrText>
      </w:r>
      <w:r w:rsidRPr="004C0F53">
        <w:rPr>
          <w:rFonts w:ascii="Arial Unicode MS" w:eastAsia="Arial Unicode MS" w:hAnsi="Arial Unicode MS" w:cs="Arial Unicode MS"/>
          <w:b/>
          <w:bCs/>
          <w:color w:val="333333"/>
          <w:sz w:val="29"/>
          <w:lang w:eastAsia="en-US"/>
        </w:rPr>
        <w:fldChar w:fldCharType="separate"/>
      </w:r>
    </w:p>
    <w:p w:rsidR="004C0F53" w:rsidRPr="004C0F53" w:rsidRDefault="004C0F53" w:rsidP="004C0F53">
      <w:pPr>
        <w:pBdr>
          <w:bottom w:val="single" w:sz="6" w:space="3" w:color="999999"/>
        </w:pBdr>
        <w:shd w:val="clear" w:color="auto" w:fill="FFFFFF"/>
        <w:outlineLvl w:val="1"/>
        <w:rPr>
          <w:rFonts w:eastAsia="Arial Unicode MS" w:hint="eastAsia"/>
          <w:b/>
          <w:bCs/>
          <w:sz w:val="36"/>
          <w:szCs w:val="36"/>
          <w:lang w:eastAsia="en-US"/>
        </w:rPr>
      </w:pPr>
      <w:r>
        <w:rPr>
          <w:rFonts w:ascii="Arial Unicode MS" w:eastAsia="Arial Unicode MS" w:hAnsi="Arial Unicode MS" w:cs="Arial Unicode MS"/>
          <w:noProof/>
          <w:color w:val="005091"/>
          <w:sz w:val="25"/>
          <w:szCs w:val="25"/>
          <w:lang w:eastAsia="en-US"/>
        </w:rPr>
        <w:drawing>
          <wp:inline distT="0" distB="0" distL="0" distR="0">
            <wp:extent cx="1143000" cy="200025"/>
            <wp:effectExtent l="19050" t="0" r="0" b="0"/>
            <wp:docPr id="8" name="Picture 8" descr="http://vrle.go.galegroup.com/vrle/images/btnBookmarkThis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rle.go.galegroup.com/vrle/images/btnBookmarkThis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53" w:rsidRPr="004C0F53" w:rsidRDefault="004C0F53" w:rsidP="004C0F53">
      <w:pPr>
        <w:pBdr>
          <w:bottom w:val="single" w:sz="6" w:space="3" w:color="999999"/>
        </w:pBdr>
        <w:shd w:val="clear" w:color="auto" w:fill="FFFFFF"/>
        <w:outlineLvl w:val="1"/>
        <w:rPr>
          <w:rFonts w:ascii="Arial Unicode MS" w:eastAsia="Arial Unicode MS" w:hAnsi="Arial Unicode MS" w:cs="Arial Unicode MS" w:hint="eastAsia"/>
          <w:b/>
          <w:bCs/>
          <w:color w:val="333333"/>
          <w:sz w:val="29"/>
          <w:szCs w:val="29"/>
          <w:lang w:eastAsia="en-US"/>
        </w:rPr>
      </w:pPr>
      <w:r w:rsidRPr="004C0F53">
        <w:rPr>
          <w:rFonts w:ascii="Arial Unicode MS" w:eastAsia="Arial Unicode MS" w:hAnsi="Arial Unicode MS" w:cs="Arial Unicode MS"/>
          <w:b/>
          <w:bCs/>
          <w:color w:val="333333"/>
          <w:sz w:val="29"/>
          <w:lang w:eastAsia="en-US"/>
        </w:rPr>
        <w:fldChar w:fldCharType="end"/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bookmarkStart w:id="5" w:name="1_39"/>
      <w:r w:rsidRPr="004C0F53">
        <w:rPr>
          <w:rFonts w:ascii="Arial Unicode MS" w:eastAsia="Arial Unicode MS" w:hAnsi="Arial Unicode MS" w:cs="Arial Unicode MS" w:hint="eastAsia"/>
          <w:color w:val="005091"/>
          <w:lang w:eastAsia="en-US"/>
        </w:rPr>
        <w:t> </w:t>
      </w:r>
      <w:bookmarkEnd w:id="5"/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bookmarkStart w:id="6" w:name="dcrx_0001_0001_0_img1410.jpg"/>
      <w:r w:rsidRPr="004C0F53">
        <w:rPr>
          <w:rFonts w:ascii="Arial Unicode MS" w:eastAsia="Arial Unicode MS" w:hAnsi="Arial Unicode MS" w:cs="Arial Unicode MS" w:hint="eastAsia"/>
          <w:color w:val="005091"/>
          <w:lang w:eastAsia="en-US"/>
        </w:rPr>
        <w:t> </w:t>
      </w:r>
      <w:bookmarkEnd w:id="6"/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>
        <w:rPr>
          <w:rFonts w:ascii="Arial Unicode MS" w:eastAsia="Arial Unicode MS" w:hAnsi="Arial Unicode MS" w:cs="Arial Unicode MS"/>
          <w:noProof/>
          <w:color w:val="005091"/>
          <w:lang w:eastAsia="en-US"/>
        </w:rPr>
        <w:drawing>
          <wp:inline distT="0" distB="0" distL="0" distR="0">
            <wp:extent cx="390525" cy="390525"/>
            <wp:effectExtent l="19050" t="0" r="9525" b="0"/>
            <wp:docPr id="9" name="dcrx_0001_0001_0_img1410" descr="http://vrle.go.galegroup.com/vrle/images/zoomerEnable_off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rx_0001_0001_0_img1410" descr="http://vrle.go.galegroup.com/vrle/images/zoomerEnable_off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>
        <w:rPr>
          <w:rFonts w:ascii="Arial Unicode MS" w:eastAsia="Arial Unicode MS" w:hAnsi="Arial Unicode MS" w:cs="Arial Unicode MS"/>
          <w:noProof/>
          <w:color w:val="333333"/>
          <w:lang w:eastAsia="en-US"/>
        </w:rPr>
        <w:drawing>
          <wp:inline distT="0" distB="0" distL="0" distR="0">
            <wp:extent cx="4333875" cy="3524250"/>
            <wp:effectExtent l="19050" t="0" r="9525" b="0"/>
            <wp:docPr id="10" name="Picture 10" descr="Figure 49 Rectangle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 49 Rectangle dialog box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53" w:rsidRPr="004C0F53" w:rsidRDefault="004C0F53" w:rsidP="004C0F53">
      <w:pPr>
        <w:rPr>
          <w:rFonts w:eastAsia="Times New Roman" w:hint="eastAsia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br/>
      </w:r>
      <w:r w:rsidRPr="004C0F53">
        <w:rPr>
          <w:rFonts w:ascii="Arial" w:eastAsia="Times New Roman" w:hAnsi="Arial" w:cs="Arial"/>
          <w:b/>
          <w:bCs/>
          <w:color w:val="8C8C8C"/>
          <w:sz w:val="17"/>
          <w:lang w:eastAsia="en-US"/>
        </w:rPr>
        <w:t>Figure 49 </w:t>
      </w:r>
      <w:r w:rsidRPr="004C0F53">
        <w:rPr>
          <w:rFonts w:ascii="Arial" w:eastAsia="Times New Roman" w:hAnsi="Arial" w:cs="Arial"/>
          <w:b/>
          <w:bCs/>
          <w:i/>
          <w:iCs/>
          <w:color w:val="8C8C8C"/>
          <w:sz w:val="17"/>
          <w:lang w:eastAsia="en-US"/>
        </w:rPr>
        <w:t>Rectangle dialog box</w:t>
      </w:r>
      <w:r w:rsidRPr="004C0F53">
        <w:rPr>
          <w:rFonts w:ascii="Arial" w:eastAsia="Times New Roman" w:hAnsi="Arial" w:cs="Arial"/>
          <w:color w:val="8C8C8C"/>
          <w:sz w:val="17"/>
          <w:lang w:eastAsia="en-US"/>
        </w:rPr>
        <w:t> </w:t>
      </w:r>
      <w:r w:rsidRPr="004C0F53">
        <w:rPr>
          <w:rFonts w:ascii="Arial Unicode MS" w:eastAsia="Arial Unicode MS" w:hAnsi="Arial Unicode MS" w:cs="Arial Unicode MS" w:hint="eastAsia"/>
          <w:color w:val="333333"/>
          <w:shd w:val="clear" w:color="auto" w:fill="FFFFFF"/>
          <w:lang w:eastAsia="en-US"/>
        </w:rPr>
        <w:t> </w:t>
      </w:r>
      <w:hyperlink r:id="rId19" w:history="1">
        <w:r w:rsidRPr="004C0F53">
          <w:rPr>
            <w:rFonts w:ascii="Arial" w:eastAsia="Times New Roman" w:hAnsi="Arial" w:cs="Arial"/>
            <w:color w:val="005091"/>
            <w:sz w:val="15"/>
            <w:u w:val="single"/>
            <w:lang w:eastAsia="en-US"/>
          </w:rPr>
          <w:t>View PDF</w:t>
        </w:r>
      </w:hyperlink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br/>
      </w:r>
    </w:p>
    <w:p w:rsidR="004C0F53" w:rsidRPr="004C0F53" w:rsidRDefault="004C0F53" w:rsidP="004C0F53">
      <w:pPr>
        <w:shd w:val="clear" w:color="auto" w:fill="FFFFFF"/>
        <w:outlineLvl w:val="1"/>
        <w:rPr>
          <w:rFonts w:ascii="Arial Unicode MS" w:eastAsia="Arial Unicode MS" w:hAnsi="Arial Unicode MS" w:cs="Arial Unicode MS"/>
          <w:b/>
          <w:bCs/>
          <w:color w:val="333333"/>
          <w:sz w:val="29"/>
          <w:szCs w:val="29"/>
          <w:lang w:eastAsia="en-US"/>
        </w:rPr>
      </w:pPr>
      <w:bookmarkStart w:id="7" w:name="N107F4"/>
      <w:r w:rsidRPr="004C0F53">
        <w:rPr>
          <w:rFonts w:ascii="Arial Unicode MS" w:eastAsia="Arial Unicode MS" w:hAnsi="Arial Unicode MS" w:cs="Arial Unicode MS" w:hint="eastAsia"/>
          <w:b/>
          <w:bCs/>
          <w:color w:val="000000"/>
          <w:sz w:val="29"/>
          <w:szCs w:val="29"/>
          <w:lang w:eastAsia="en-US"/>
        </w:rPr>
        <w:t>Use the Rectangle Dialog Box</w:t>
      </w:r>
      <w:bookmarkEnd w:id="7"/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1.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Select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on the Menu bar, then 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All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to select all of the objects.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2.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Edit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on the Menu bar, then 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Cut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 xml:space="preserve"> to remove the objects from the </w:t>
      </w:r>
      <w:proofErr w:type="spellStart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artboard</w:t>
      </w:r>
      <w:proofErr w:type="spellEnd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3.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 xml:space="preserve">anywhere on the </w:t>
      </w:r>
      <w:proofErr w:type="spellStart"/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artboard</w:t>
      </w:r>
      <w:proofErr w:type="spellEnd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.</w:t>
      </w:r>
    </w:p>
    <w:p w:rsidR="004C0F53" w:rsidRPr="004C0F53" w:rsidRDefault="004C0F53" w:rsidP="004C0F53">
      <w:pPr>
        <w:shd w:val="clear" w:color="auto" w:fill="FFFFFF"/>
        <w:spacing w:before="225" w:after="225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 xml:space="preserve">When a shape tool is selected, clicking once on the </w:t>
      </w:r>
      <w:proofErr w:type="spellStart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artboard</w:t>
      </w:r>
      <w:proofErr w:type="spellEnd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 xml:space="preserve"> opens a dialog box, which allows you to enter precise information for creating the object. In this case, it opens the Rectangle dialog box.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4.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Type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4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in the Width text box, type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4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in the Height text box, as shown in Figure 49, then click </w:t>
      </w: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OK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.</w:t>
      </w:r>
    </w:p>
    <w:p w:rsidR="004C0F53" w:rsidRPr="004C0F53" w:rsidRDefault="004C0F53" w:rsidP="004C0F53">
      <w:pPr>
        <w:shd w:val="clear" w:color="auto" w:fill="FFFFFF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b/>
          <w:bCs/>
          <w:color w:val="333333"/>
          <w:lang w:eastAsia="en-US"/>
        </w:rPr>
        <w:t>5.</w:t>
      </w: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 Save your work.</w:t>
      </w:r>
    </w:p>
    <w:p w:rsidR="004C0F53" w:rsidRPr="004C0F53" w:rsidRDefault="004C0F53" w:rsidP="004C0F53">
      <w:pPr>
        <w:shd w:val="clear" w:color="auto" w:fill="FFFFFF"/>
        <w:spacing w:before="225" w:after="225"/>
        <w:rPr>
          <w:rFonts w:ascii="Arial Unicode MS" w:eastAsia="Arial Unicode MS" w:hAnsi="Arial Unicode MS" w:cs="Arial Unicode MS" w:hint="eastAsia"/>
          <w:color w:val="333333"/>
          <w:lang w:eastAsia="en-US"/>
        </w:rPr>
      </w:pPr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 xml:space="preserve">You clicked the </w:t>
      </w:r>
      <w:proofErr w:type="spellStart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>artboard</w:t>
      </w:r>
      <w:proofErr w:type="spellEnd"/>
      <w:r w:rsidRPr="004C0F53">
        <w:rPr>
          <w:rFonts w:ascii="Arial Unicode MS" w:eastAsia="Arial Unicode MS" w:hAnsi="Arial Unicode MS" w:cs="Arial Unicode MS" w:hint="eastAsia"/>
          <w:color w:val="333333"/>
          <w:lang w:eastAsia="en-US"/>
        </w:rPr>
        <w:t xml:space="preserve"> with the Rectangle tool, which opened the Rectangle dialog box. You entered a specific width and height to create a perfect 4" square.</w:t>
      </w:r>
    </w:p>
    <w:p w:rsidR="00FD25D5" w:rsidRDefault="00FD25D5"/>
    <w:sectPr w:rsidR="00FD25D5" w:rsidSect="00320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4C0F53"/>
    <w:rsid w:val="00044720"/>
    <w:rsid w:val="00110DBE"/>
    <w:rsid w:val="003202CA"/>
    <w:rsid w:val="003C3576"/>
    <w:rsid w:val="004C0F53"/>
    <w:rsid w:val="005D5FA4"/>
    <w:rsid w:val="00626E0B"/>
    <w:rsid w:val="006410D8"/>
    <w:rsid w:val="00714A3B"/>
    <w:rsid w:val="007E3AE7"/>
    <w:rsid w:val="00EF1700"/>
    <w:rsid w:val="00F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CA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4C0F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0F5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F5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0F5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0F53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4C0F53"/>
  </w:style>
  <w:style w:type="character" w:customStyle="1" w:styleId="image">
    <w:name w:val="image"/>
    <w:basedOn w:val="DefaultParagraphFont"/>
    <w:rsid w:val="004C0F53"/>
  </w:style>
  <w:style w:type="character" w:customStyle="1" w:styleId="caption">
    <w:name w:val="caption"/>
    <w:basedOn w:val="DefaultParagraphFont"/>
    <w:rsid w:val="004C0F53"/>
  </w:style>
  <w:style w:type="character" w:customStyle="1" w:styleId="moreinfo">
    <w:name w:val="moreinfo"/>
    <w:basedOn w:val="DefaultParagraphFont"/>
    <w:rsid w:val="004C0F53"/>
  </w:style>
  <w:style w:type="character" w:styleId="Hyperlink">
    <w:name w:val="Hyperlink"/>
    <w:basedOn w:val="DefaultParagraphFont"/>
    <w:uiPriority w:val="99"/>
    <w:semiHidden/>
    <w:unhideWhenUsed/>
    <w:rsid w:val="004C0F53"/>
    <w:rPr>
      <w:color w:val="0000FF"/>
      <w:u w:val="single"/>
    </w:rPr>
  </w:style>
  <w:style w:type="character" w:customStyle="1" w:styleId="left">
    <w:name w:val="left"/>
    <w:basedOn w:val="DefaultParagraphFont"/>
    <w:rsid w:val="004C0F53"/>
  </w:style>
  <w:style w:type="character" w:customStyle="1" w:styleId="right">
    <w:name w:val="right"/>
    <w:basedOn w:val="DefaultParagraphFont"/>
    <w:rsid w:val="004C0F53"/>
  </w:style>
  <w:style w:type="character" w:customStyle="1" w:styleId="buswitch5">
    <w:name w:val="bu_switch5"/>
    <w:basedOn w:val="DefaultParagraphFont"/>
    <w:rsid w:val="004C0F53"/>
  </w:style>
  <w:style w:type="character" w:customStyle="1" w:styleId="pagenum">
    <w:name w:val="page_num"/>
    <w:basedOn w:val="DefaultParagraphFont"/>
    <w:rsid w:val="004C0F53"/>
  </w:style>
  <w:style w:type="paragraph" w:styleId="BalloonText">
    <w:name w:val="Balloon Text"/>
    <w:basedOn w:val="Normal"/>
    <w:link w:val="BalloonTextChar"/>
    <w:uiPriority w:val="99"/>
    <w:semiHidden/>
    <w:unhideWhenUsed/>
    <w:rsid w:val="004C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5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6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938">
                  <w:marLeft w:val="180"/>
                  <w:marRight w:val="270"/>
                  <w:marTop w:val="0"/>
                  <w:marBottom w:val="0"/>
                  <w:divBdr>
                    <w:top w:val="single" w:sz="6" w:space="6" w:color="D9D9D9"/>
                    <w:left w:val="single" w:sz="6" w:space="6" w:color="D9D9D9"/>
                    <w:bottom w:val="single" w:sz="6" w:space="6" w:color="D9D9D9"/>
                    <w:right w:val="single" w:sz="6" w:space="6" w:color="D9D9D9"/>
                  </w:divBdr>
                </w:div>
              </w:divsChild>
            </w:div>
          </w:divsChild>
        </w:div>
        <w:div w:id="69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vrle.go.galegroup.com/vrle/retrieve.do?sgHitCountType=None&amp;inPS=true&amp;prodId=VRL&amp;userGroupName=072e59416ebbf8b8%3A550c4100%3A1243e2b0020%3A-a85&amp;resultListType=RESULT_LIST&amp;searchType=BasicSearchForm&amp;contentSegment=9781133765912&amp;docId=GALE|978113376591292&amp;isETOC=true&amp;docLevel=2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toggle_id('N1076A')" TargetMode="External"/><Relationship Id="rId12" Type="http://schemas.openxmlformats.org/officeDocument/2006/relationships/hyperlink" Target="javascript:showPdfInNewWindow('retrieve.do?sort=&amp;docLevel=2&amp;tabID=&amp;prodId=VRL&amp;searchId=&amp;resultListType=RESULT_LIST&amp;contentSegment=9781133765912&amp;searchType=BasicSearchForm&amp;currentPosition=1&amp;retrieveFormat=PDF_FROM_CALLISTO&amp;userGroupName=072e59416ebbf8b8%3A550c4100%3A1243e2b0020%3A-a85&amp;inPS=true&amp;docId=GALE%7C978113376591292&amp;callistoContentSet=TDL&amp;workId=dcrx_0001_0001_0_00558-p.pdf')" TargetMode="External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6.gif"/><Relationship Id="rId10" Type="http://schemas.openxmlformats.org/officeDocument/2006/relationships/image" Target="media/image4.gif"/><Relationship Id="rId19" Type="http://schemas.openxmlformats.org/officeDocument/2006/relationships/hyperlink" Target="javascript:showPdfInNewWindow('retrieve.do?sort=&amp;docLevel=2&amp;tabID=&amp;prodId=VRL&amp;searchId=&amp;resultListType=RESULT_LIST&amp;contentSegment=9781133765912&amp;searchType=BasicSearchForm&amp;currentPosition=1&amp;retrieveFormat=PDF_FROM_CALLISTO&amp;userGroupName=072e59416ebbf8b8%3A550c4100%3A1243e2b0020%3A-a85&amp;inPS=true&amp;docId=GALE%7C978113376591292&amp;callistoContentSet=TDL&amp;workId=dcrx_0001_0001_0_00559-p.pdf'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rle.go.galegroup.com/vrle/retrieve.do?sgHitCountType=None&amp;inPS=true&amp;prodId=VRL&amp;userGroupName=072e59416ebbf8b8%3A550c4100%3A1243e2b0020%3A-a85&amp;resultListType=RESULT_LIST&amp;searchType=BasicSearchForm&amp;contentSegment=9781133765912&amp;docId=GALE|978113376591292&amp;isETOC=true&amp;docLevel=2" TargetMode="External"/><Relationship Id="rId14" Type="http://schemas.openxmlformats.org/officeDocument/2006/relationships/hyperlink" Target="http://vrle.go.galegroup.com/vrle/retrieve.do?sgHitCountType=None&amp;inPS=true&amp;prodId=VRL&amp;userGroupName=072e59416ebbf8b8%3A550c4100%3A1243e2b0020%3A-a85&amp;resultListType=RESULT_LIST&amp;searchType=BasicSearchForm&amp;contentSegment=9781133765912&amp;docId=GALE|978113376591292&amp;isETOC=true&amp;docLevel=2#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Toshiba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2013-07-26T21:54:00Z</dcterms:created>
  <dcterms:modified xsi:type="dcterms:W3CDTF">2013-07-26T21:55:00Z</dcterms:modified>
</cp:coreProperties>
</file>